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10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ffenes Verfahren: Rohbauarbeiten - Anbau Grundschule St. Engelber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